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75" w:rsidRDefault="00FD490E" w:rsidP="00FD490E">
      <w:pPr>
        <w:jc w:val="center"/>
        <w:rPr>
          <w:b/>
          <w:sz w:val="28"/>
        </w:rPr>
      </w:pPr>
      <w:r w:rsidRPr="00FD490E">
        <w:rPr>
          <w:b/>
          <w:sz w:val="28"/>
        </w:rPr>
        <w:t>REQUISITOS PARA CONTRAER MATRIMONIO</w:t>
      </w:r>
    </w:p>
    <w:p w:rsidR="00FD490E" w:rsidRDefault="00FD490E" w:rsidP="00FD490E">
      <w:pPr>
        <w:pStyle w:val="Sinespaciado"/>
        <w:jc w:val="center"/>
        <w:rPr>
          <w:b/>
        </w:rPr>
      </w:pPr>
      <w:proofErr w:type="spellStart"/>
      <w:r w:rsidRPr="00FD490E">
        <w:rPr>
          <w:b/>
        </w:rPr>
        <w:t>Choloma</w:t>
      </w:r>
      <w:proofErr w:type="spellEnd"/>
      <w:r w:rsidRPr="00FD490E">
        <w:rPr>
          <w:b/>
        </w:rPr>
        <w:t>, Cortés</w:t>
      </w:r>
      <w:r w:rsidRPr="00FD490E">
        <w:rPr>
          <w:b/>
        </w:rPr>
        <w:cr/>
        <w:t>Departamento de Secretaría</w:t>
      </w:r>
    </w:p>
    <w:p w:rsidR="00FD490E" w:rsidRDefault="00FD490E" w:rsidP="00FD490E">
      <w:pPr>
        <w:pStyle w:val="Sinespaciado"/>
        <w:jc w:val="center"/>
        <w:rPr>
          <w:b/>
        </w:rPr>
      </w:pPr>
    </w:p>
    <w:p w:rsidR="00FD490E" w:rsidRDefault="00FD490E" w:rsidP="00FD490E">
      <w:pPr>
        <w:pStyle w:val="Sinespaciado"/>
        <w:ind w:left="-1134" w:right="-943"/>
        <w:rPr>
          <w:b/>
        </w:rPr>
      </w:pPr>
    </w:p>
    <w:p w:rsidR="00FD490E" w:rsidRDefault="00FD490E" w:rsidP="00FD490E">
      <w:pPr>
        <w:pStyle w:val="Sinespaciado"/>
        <w:ind w:left="-1134" w:right="-943"/>
        <w:rPr>
          <w:b/>
        </w:rPr>
      </w:pPr>
    </w:p>
    <w:p w:rsidR="00FD490E" w:rsidRDefault="00FD490E" w:rsidP="00FD490E">
      <w:pPr>
        <w:pStyle w:val="Sinespaciado"/>
        <w:ind w:left="-1134" w:right="-943"/>
        <w:rPr>
          <w:b/>
        </w:rPr>
      </w:pPr>
      <w:r w:rsidRPr="00FD490E">
        <w:rPr>
          <w:b/>
        </w:rPr>
        <w:t xml:space="preserve">1-Partida de Nacimiento nueva de cada uno, con Constancia de Soltería. (Originales) </w:t>
      </w:r>
    </w:p>
    <w:p w:rsidR="00FD490E" w:rsidRDefault="00FD490E" w:rsidP="00FD490E">
      <w:pPr>
        <w:pStyle w:val="Sinespaciado"/>
        <w:ind w:left="-1134" w:right="-943"/>
        <w:rPr>
          <w:b/>
        </w:rPr>
      </w:pPr>
      <w:r w:rsidRPr="00FD490E">
        <w:rPr>
          <w:b/>
        </w:rPr>
        <w:t xml:space="preserve">   1 mes de duración.</w:t>
      </w:r>
    </w:p>
    <w:p w:rsidR="00FD490E" w:rsidRDefault="00FD490E" w:rsidP="00FD490E">
      <w:pPr>
        <w:pStyle w:val="Sinespaciado"/>
        <w:ind w:left="-1134" w:right="-943"/>
        <w:rPr>
          <w:b/>
        </w:rPr>
      </w:pPr>
    </w:p>
    <w:p w:rsidR="00FD490E" w:rsidRDefault="00FD490E" w:rsidP="00FD490E">
      <w:pPr>
        <w:pStyle w:val="Sinespaciado"/>
        <w:ind w:left="-1134" w:right="-943"/>
        <w:rPr>
          <w:b/>
        </w:rPr>
      </w:pPr>
      <w:r w:rsidRPr="00FD490E">
        <w:rPr>
          <w:b/>
        </w:rPr>
        <w:t>2-Tarjeta de identidad de los solicitantes si fueren mayores de 18 años(copias)</w:t>
      </w:r>
    </w:p>
    <w:p w:rsidR="00FD490E" w:rsidRDefault="00FD490E" w:rsidP="00FD490E">
      <w:pPr>
        <w:pStyle w:val="Sinespaciado"/>
        <w:ind w:left="-1134" w:right="-943"/>
        <w:rPr>
          <w:b/>
        </w:rPr>
      </w:pPr>
    </w:p>
    <w:p w:rsidR="00FD490E" w:rsidRDefault="00FD490E" w:rsidP="00FD490E">
      <w:pPr>
        <w:pStyle w:val="Sinespaciado"/>
        <w:ind w:left="-1134" w:right="-943"/>
        <w:rPr>
          <w:b/>
        </w:rPr>
      </w:pPr>
      <w:r w:rsidRPr="00FD490E">
        <w:rPr>
          <w:b/>
        </w:rPr>
        <w:t xml:space="preserve">3-Certificado Médico si los contrayentes no tienen hijos entre </w:t>
      </w:r>
      <w:proofErr w:type="spellStart"/>
      <w:r w:rsidRPr="00FD490E">
        <w:rPr>
          <w:b/>
        </w:rPr>
        <w:t>si</w:t>
      </w:r>
      <w:proofErr w:type="spellEnd"/>
      <w:r w:rsidRPr="00FD490E">
        <w:rPr>
          <w:b/>
        </w:rPr>
        <w:t>.</w:t>
      </w:r>
    </w:p>
    <w:p w:rsidR="00FD490E" w:rsidRDefault="00FD490E" w:rsidP="00FD490E">
      <w:pPr>
        <w:pStyle w:val="Sinespaciado"/>
        <w:ind w:left="-1134" w:right="-943"/>
        <w:rPr>
          <w:b/>
        </w:rPr>
      </w:pPr>
    </w:p>
    <w:p w:rsidR="00FD490E" w:rsidRDefault="00FD490E" w:rsidP="00FD490E">
      <w:pPr>
        <w:pStyle w:val="Sinespaciado"/>
        <w:ind w:left="-1134" w:right="-943"/>
        <w:rPr>
          <w:b/>
        </w:rPr>
      </w:pPr>
      <w:r w:rsidRPr="00FD490E">
        <w:rPr>
          <w:b/>
        </w:rPr>
        <w:t>4-Si los solicitantes son menores de 21 años deberán presentarse acompañados de sus padres</w:t>
      </w:r>
      <w:r w:rsidRPr="00FD490E">
        <w:rPr>
          <w:b/>
        </w:rPr>
        <w:cr/>
        <w:t xml:space="preserve">   con los documentos de identidad(copias)</w:t>
      </w:r>
    </w:p>
    <w:p w:rsidR="00FD490E" w:rsidRDefault="00FD490E" w:rsidP="00FD490E">
      <w:pPr>
        <w:pStyle w:val="Sinespaciado"/>
        <w:ind w:left="-1134" w:right="-943"/>
        <w:rPr>
          <w:b/>
        </w:rPr>
      </w:pPr>
    </w:p>
    <w:p w:rsidR="00FD490E" w:rsidRDefault="00FD490E" w:rsidP="00FD490E">
      <w:pPr>
        <w:pStyle w:val="Sinespaciado"/>
        <w:ind w:left="-1134" w:right="-943"/>
        <w:rPr>
          <w:b/>
        </w:rPr>
      </w:pPr>
      <w:r w:rsidRPr="00FD490E">
        <w:rPr>
          <w:b/>
        </w:rPr>
        <w:t>5-Tarjeta de Identidad de dos testigos mayores de 21 años y que no sean parientes(Copias)</w:t>
      </w:r>
    </w:p>
    <w:p w:rsidR="00FD490E" w:rsidRDefault="00FD490E" w:rsidP="00FD490E">
      <w:pPr>
        <w:pStyle w:val="Sinespaciado"/>
        <w:ind w:left="-1134" w:right="-943"/>
        <w:rPr>
          <w:b/>
        </w:rPr>
      </w:pPr>
    </w:p>
    <w:p w:rsidR="00FD490E" w:rsidRDefault="00FD490E" w:rsidP="00FD490E">
      <w:pPr>
        <w:pStyle w:val="Sinespaciado"/>
        <w:ind w:left="-1134" w:right="-943"/>
        <w:rPr>
          <w:b/>
        </w:rPr>
      </w:pPr>
      <w:r w:rsidRPr="00FD490E">
        <w:rPr>
          <w:b/>
        </w:rPr>
        <w:t>6-Cuando se trate de segundas nupcias se presentará la sentencia de divorcio o la defunción</w:t>
      </w:r>
      <w:r w:rsidRPr="00FD490E">
        <w:rPr>
          <w:b/>
        </w:rPr>
        <w:cr/>
        <w:t xml:space="preserve">   del cónyuge anterior y si hay hijos menores el inventario de los bienes si hubieren.</w:t>
      </w:r>
    </w:p>
    <w:p w:rsidR="00FD490E" w:rsidRDefault="00FD490E" w:rsidP="00FD490E">
      <w:pPr>
        <w:pStyle w:val="Sinespaciado"/>
        <w:ind w:left="-1134" w:right="-943"/>
        <w:rPr>
          <w:b/>
        </w:rPr>
      </w:pPr>
    </w:p>
    <w:p w:rsidR="00FD490E" w:rsidRDefault="00FD490E" w:rsidP="00FD490E">
      <w:pPr>
        <w:pStyle w:val="Sinespaciado"/>
        <w:ind w:left="-1134" w:right="-943"/>
        <w:rPr>
          <w:b/>
        </w:rPr>
      </w:pPr>
      <w:r w:rsidRPr="00FD490E">
        <w:rPr>
          <w:b/>
        </w:rPr>
        <w:t>7-Cuando uno o ambos contrayentes sean extranjeros los edictos se fijarán por tres meses</w:t>
      </w:r>
      <w:r w:rsidRPr="00FD490E">
        <w:rPr>
          <w:b/>
        </w:rPr>
        <w:cr/>
        <w:t xml:space="preserve">   o presentar la dispensa de los mismos.</w:t>
      </w:r>
    </w:p>
    <w:p w:rsidR="00FD490E" w:rsidRDefault="00FD490E" w:rsidP="00FD490E">
      <w:pPr>
        <w:pStyle w:val="Sinespaciado"/>
        <w:ind w:left="-1134" w:right="-943"/>
        <w:rPr>
          <w:b/>
        </w:rPr>
      </w:pPr>
    </w:p>
    <w:p w:rsidR="00FD490E" w:rsidRDefault="00FD490E" w:rsidP="00FD490E">
      <w:pPr>
        <w:pStyle w:val="Sinespaciado"/>
        <w:ind w:left="-1134" w:right="-943"/>
        <w:rPr>
          <w:b/>
        </w:rPr>
      </w:pPr>
      <w:r w:rsidRPr="00FD490E">
        <w:rPr>
          <w:b/>
        </w:rPr>
        <w:t>8-Dos fotografías tamaño carnet, una de cada uno.</w:t>
      </w:r>
    </w:p>
    <w:p w:rsidR="00FD490E" w:rsidRDefault="00FD490E" w:rsidP="00FD490E">
      <w:pPr>
        <w:pStyle w:val="Sinespaciado"/>
        <w:ind w:left="-1134" w:right="-943"/>
        <w:rPr>
          <w:b/>
        </w:rPr>
      </w:pPr>
    </w:p>
    <w:p w:rsidR="00FD490E" w:rsidRDefault="00FD490E" w:rsidP="00FD490E">
      <w:pPr>
        <w:pStyle w:val="Sinespaciado"/>
        <w:ind w:left="-1134" w:right="-943"/>
        <w:rPr>
          <w:b/>
        </w:rPr>
      </w:pPr>
      <w:r w:rsidRPr="00FD490E">
        <w:rPr>
          <w:b/>
        </w:rPr>
        <w:t>9-Solvencias municipal de novios y testigos.</w:t>
      </w:r>
    </w:p>
    <w:p w:rsidR="00FD490E" w:rsidRDefault="00FD490E" w:rsidP="00FD490E">
      <w:pPr>
        <w:pStyle w:val="Sinespaciado"/>
        <w:ind w:left="-1418" w:right="-943"/>
        <w:rPr>
          <w:b/>
        </w:rPr>
      </w:pPr>
    </w:p>
    <w:p w:rsidR="00FD490E" w:rsidRDefault="00FD490E" w:rsidP="00FD490E">
      <w:pPr>
        <w:pStyle w:val="Sinespaciado"/>
        <w:ind w:left="-1418" w:right="-943"/>
        <w:rPr>
          <w:b/>
        </w:rPr>
      </w:pPr>
    </w:p>
    <w:p w:rsidR="00FD490E" w:rsidRDefault="00FD490E" w:rsidP="00FD490E">
      <w:pPr>
        <w:pStyle w:val="Sinespaciado"/>
        <w:ind w:left="-1418" w:right="-943"/>
        <w:rPr>
          <w:b/>
        </w:rPr>
      </w:pPr>
    </w:p>
    <w:p w:rsidR="00FD490E" w:rsidRDefault="00FD490E" w:rsidP="00FD490E">
      <w:pPr>
        <w:pStyle w:val="Sinespaciado"/>
        <w:ind w:left="-1418" w:right="-943"/>
        <w:rPr>
          <w:b/>
        </w:rPr>
      </w:pPr>
    </w:p>
    <w:p w:rsidR="00FD490E" w:rsidRDefault="00FD490E" w:rsidP="00FD490E">
      <w:pPr>
        <w:pStyle w:val="Sinespaciado"/>
        <w:ind w:left="-1418" w:right="-943"/>
        <w:rPr>
          <w:b/>
        </w:rPr>
      </w:pPr>
    </w:p>
    <w:p w:rsidR="00FD490E" w:rsidRDefault="00FD490E" w:rsidP="00FD490E">
      <w:pPr>
        <w:pStyle w:val="Sinespaciado"/>
        <w:ind w:left="-1418" w:right="-943"/>
        <w:rPr>
          <w:b/>
        </w:rPr>
      </w:pPr>
    </w:p>
    <w:p w:rsidR="00FD490E" w:rsidRDefault="00FD490E" w:rsidP="00FD490E">
      <w:pPr>
        <w:pStyle w:val="Sinespaciado"/>
        <w:ind w:left="-1418" w:right="-943"/>
        <w:rPr>
          <w:b/>
        </w:rPr>
      </w:pPr>
    </w:p>
    <w:p w:rsidR="00FD490E" w:rsidRDefault="00FD490E" w:rsidP="00FD490E">
      <w:pPr>
        <w:pStyle w:val="Sinespaciado"/>
        <w:ind w:left="-1418" w:right="-943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s-HN"/>
        </w:rPr>
        <w:drawing>
          <wp:inline distT="0" distB="0" distL="0" distR="0">
            <wp:extent cx="1861185" cy="1855029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643986_10208586827043207_659128765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696" cy="19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90E" w:rsidRDefault="00FD490E" w:rsidP="00FD490E">
      <w:pPr>
        <w:pStyle w:val="Sinespaciado"/>
        <w:ind w:left="-1134" w:right="-943"/>
        <w:rPr>
          <w:b/>
        </w:rPr>
      </w:pPr>
    </w:p>
    <w:p w:rsidR="00FD490E" w:rsidRPr="00FD490E" w:rsidRDefault="00FD490E" w:rsidP="00FD490E">
      <w:pPr>
        <w:pStyle w:val="Sinespaciado"/>
        <w:ind w:left="-1134" w:right="-943"/>
        <w:jc w:val="center"/>
        <w:rPr>
          <w:b/>
        </w:rPr>
      </w:pPr>
      <w:r>
        <w:rPr>
          <w:b/>
        </w:rPr>
        <w:t>Departamento de Justicia Municipal</w:t>
      </w:r>
    </w:p>
    <w:sectPr w:rsidR="00FD490E" w:rsidRPr="00FD490E" w:rsidSect="00FD490E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C"/>
    <w:rsid w:val="001448A0"/>
    <w:rsid w:val="002D7F2C"/>
    <w:rsid w:val="00F46C1E"/>
    <w:rsid w:val="00FD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7877"/>
  <w15:chartTrackingRefBased/>
  <w15:docId w15:val="{8C36FEBE-9618-4548-A540-5F3F30DD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4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</dc:creator>
  <cp:keywords/>
  <dc:description/>
  <cp:lastModifiedBy>MENDOZA</cp:lastModifiedBy>
  <cp:revision>2</cp:revision>
  <dcterms:created xsi:type="dcterms:W3CDTF">2016-07-07T20:07:00Z</dcterms:created>
  <dcterms:modified xsi:type="dcterms:W3CDTF">2016-07-07T20:13:00Z</dcterms:modified>
</cp:coreProperties>
</file>